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2E4B" w14:textId="77777777" w:rsidR="00893424" w:rsidRDefault="00893424" w:rsidP="00B77A20">
      <w:pPr>
        <w:spacing w:before="100" w:beforeAutospacing="1" w:after="100" w:afterAutospacing="1" w:line="360" w:lineRule="auto"/>
        <w:rPr>
          <w:rFonts w:ascii="Arial" w:eastAsia="Times New Roman" w:hAnsi="Arial" w:cs="Arial"/>
          <w:b/>
          <w:bCs/>
          <w:kern w:val="36"/>
          <w:sz w:val="26"/>
          <w:szCs w:val="26"/>
          <w14:ligatures w14:val="none"/>
        </w:rPr>
      </w:pPr>
      <w:r w:rsidRPr="00893424">
        <w:rPr>
          <w:rFonts w:ascii="Arial" w:eastAsia="Times New Roman" w:hAnsi="Arial" w:cs="Arial"/>
          <w:b/>
          <w:bCs/>
          <w:kern w:val="36"/>
          <w:sz w:val="26"/>
          <w:szCs w:val="26"/>
          <w14:ligatures w14:val="none"/>
        </w:rPr>
        <w:t>SPIEGLTEC baut Schweizer Standort in Basel weiter aus</w:t>
      </w:r>
    </w:p>
    <w:p w14:paraId="160803D5" w14:textId="77777777" w:rsidR="00AF744D" w:rsidRDefault="00AF744D" w:rsidP="006D0814">
      <w:pPr>
        <w:spacing w:before="100" w:beforeAutospacing="1" w:after="100" w:afterAutospacing="1" w:line="360" w:lineRule="auto"/>
        <w:rPr>
          <w:rFonts w:ascii="Arial" w:eastAsia="Times New Roman" w:hAnsi="Arial" w:cs="Arial"/>
          <w:b/>
          <w:bCs/>
          <w:kern w:val="0"/>
          <w:sz w:val="20"/>
          <w:szCs w:val="20"/>
          <w14:ligatures w14:val="none"/>
        </w:rPr>
      </w:pPr>
      <w:r w:rsidRPr="00AF744D">
        <w:rPr>
          <w:rFonts w:ascii="Arial" w:eastAsia="Times New Roman" w:hAnsi="Arial" w:cs="Arial"/>
          <w:kern w:val="0"/>
          <w:sz w:val="20"/>
          <w:szCs w:val="20"/>
          <w14:ligatures w14:val="none"/>
        </w:rPr>
        <w:t xml:space="preserve">Basel, im September 2025 – </w:t>
      </w:r>
      <w:r w:rsidRPr="00AF744D">
        <w:rPr>
          <w:rFonts w:ascii="Arial" w:eastAsia="Times New Roman" w:hAnsi="Arial" w:cs="Arial"/>
          <w:b/>
          <w:bCs/>
          <w:kern w:val="0"/>
          <w:sz w:val="20"/>
          <w:szCs w:val="20"/>
          <w14:ligatures w14:val="none"/>
        </w:rPr>
        <w:t>Nach der erfolgreichen Expansion nach Deutschland treibt das Tiroler Unternehmen SPIEGLTEC seine Aktivitäten am Standort Basel weiter voran. Damit intensiviert der EPCMV-Anbieter seine bisherige Präsenz in der Schweiz und unterstreicht die enge Zusammenarbeit mit Kund*innen vor Ort.</w:t>
      </w:r>
    </w:p>
    <w:p w14:paraId="4A021F11" w14:textId="77777777" w:rsidR="00BD676A" w:rsidRDefault="00AF744D" w:rsidP="00983BCE">
      <w:pPr>
        <w:spacing w:after="100" w:afterAutospacing="1" w:line="360" w:lineRule="auto"/>
        <w:rPr>
          <w:rFonts w:ascii="Arial" w:eastAsia="Times New Roman" w:hAnsi="Arial" w:cs="Arial"/>
          <w:b/>
          <w:bCs/>
          <w:kern w:val="0"/>
          <w:sz w:val="20"/>
          <w:szCs w:val="20"/>
          <w14:ligatures w14:val="none"/>
        </w:rPr>
      </w:pPr>
      <w:r w:rsidRPr="00AF744D">
        <w:rPr>
          <w:rFonts w:ascii="Arial" w:eastAsia="Times New Roman" w:hAnsi="Arial" w:cs="Arial"/>
          <w:kern w:val="0"/>
          <w:sz w:val="20"/>
          <w:szCs w:val="20"/>
          <w14:ligatures w14:val="none"/>
        </w:rPr>
        <w:t>Das eigentümergeführte Unternehmen SPIEGLTEC ist in den letzten Jahren zu einem der führenden Generalplaner für komplexe technische Anlagenbauprojekte in Europa avanciert. Ausgehend von seinem Hauptsitz im Tiroler Brixlegg baut der EPCMV-Anbieter stetig sein Standortnetzwerk im deutschsprachigen Raum aus. Aktuell erweitert das Unternehmen seine Präsenz und die Aktivitäten an seinem Schweizer Standort in Basel, um eine optimale Kundenberatung und -betreuung vor Ort zu gewährleisten. SPIEGLTEC ist in der Stadt am Rhein bereits seit über zwei Jahren mit einer Zweigniederlassung vertreten und konnte dort schon mehrere Projekte für die Pharma- und Chemieindustrie erfolgreich umsetzen. „Bei SPIEGLTEC verfolgen wir schon immer den Anspruch, Kundennähe nicht nur fachlich, sondern auch physisch aufzubauen. Da wir seit unserem Start in der Schweiz immer mehr Projekte betreuen, ist es der logische nächste Schritt, unseren Standort in Basel weiter auszubauen. Damit stärken wir unsere Präsenz im Zentrum der europäischen Pharma- und Chemieindustrie“, so Christian Peintner, Geschäftsführer von SPIEGLTEC.</w:t>
      </w:r>
      <w:r w:rsidRPr="00AF744D">
        <w:rPr>
          <w:rFonts w:ascii="Arial" w:eastAsia="Times New Roman" w:hAnsi="Arial" w:cs="Arial"/>
          <w:kern w:val="0"/>
          <w:sz w:val="20"/>
          <w:szCs w:val="20"/>
          <w14:ligatures w14:val="none"/>
        </w:rPr>
        <w:br/>
      </w:r>
      <w:r w:rsidRPr="00AF744D">
        <w:rPr>
          <w:rFonts w:ascii="Arial" w:eastAsia="Times New Roman" w:hAnsi="Arial" w:cs="Arial"/>
          <w:kern w:val="0"/>
          <w:sz w:val="20"/>
          <w:szCs w:val="20"/>
          <w14:ligatures w14:val="none"/>
        </w:rPr>
        <w:br/>
        <w:t>Um die hohen Anforderungen des Schweizer Markts in puncto Qualität und Effizienz zu erfüllen, setzt man auf erfahrene Expert*innen, die über umfassende Kenntnisse in Disziplinen wie Prozess- und Verfahrenstechnik sowie Qualifizierung und Validierung verfügen. Ziel des Teams in Basel ist es, das Wachstum über neue und bestehende Kund*innenbeziehungen bzw. Projekte weiter voranzutreiben. Dazu soll in den kommenden Jahren personell weiter aufgestockt werden. Als Arbeitgeber punktet SPIEGLTEC mit zahlreichen Benefits, darunter flexible Arbeitszeiten und optionales Home-Office, attraktive Prämien und Zuschüsse sowie spannende Weiterbildungsmöglichkeiten und ein Mentoring-System. Darüber hinaus sind in Basel Kooperationen mit Universitäten und Hochschulen geplant, um mit jungen Talenten und der Forschung in den Dialog zu treten.</w:t>
      </w:r>
      <w:r w:rsidRPr="00AF744D">
        <w:rPr>
          <w:rFonts w:ascii="Arial" w:eastAsia="Times New Roman" w:hAnsi="Arial" w:cs="Arial"/>
          <w:kern w:val="0"/>
          <w:sz w:val="20"/>
          <w:szCs w:val="20"/>
          <w14:ligatures w14:val="none"/>
        </w:rPr>
        <w:br/>
      </w:r>
      <w:r w:rsidRPr="00AF744D">
        <w:rPr>
          <w:rFonts w:ascii="Arial" w:eastAsia="Times New Roman" w:hAnsi="Arial" w:cs="Arial"/>
          <w:kern w:val="0"/>
          <w:sz w:val="20"/>
          <w:szCs w:val="20"/>
          <w14:ligatures w14:val="none"/>
        </w:rPr>
        <w:br/>
      </w:r>
      <w:r w:rsidRPr="00AF744D">
        <w:rPr>
          <w:rFonts w:ascii="Arial" w:eastAsia="Times New Roman" w:hAnsi="Arial" w:cs="Arial"/>
          <w:b/>
          <w:bCs/>
          <w:kern w:val="0"/>
          <w:sz w:val="20"/>
          <w:szCs w:val="20"/>
          <w14:ligatures w14:val="none"/>
        </w:rPr>
        <w:t>Präsenz auf Chemie und Life Science Messe ILMAC</w:t>
      </w:r>
    </w:p>
    <w:p w14:paraId="142D54E2" w14:textId="4E6E9D40" w:rsidR="00AF744D" w:rsidRDefault="00AF744D" w:rsidP="00983BCE">
      <w:pPr>
        <w:spacing w:after="100" w:afterAutospacing="1" w:line="360" w:lineRule="auto"/>
        <w:rPr>
          <w:rFonts w:ascii="Arial" w:eastAsia="Times New Roman" w:hAnsi="Arial" w:cs="Arial"/>
          <w:kern w:val="0"/>
          <w:sz w:val="20"/>
          <w:szCs w:val="20"/>
          <w14:ligatures w14:val="none"/>
        </w:rPr>
      </w:pPr>
      <w:r w:rsidRPr="00AF744D">
        <w:rPr>
          <w:rFonts w:ascii="Arial" w:eastAsia="Times New Roman" w:hAnsi="Arial" w:cs="Arial"/>
          <w:kern w:val="0"/>
          <w:sz w:val="20"/>
          <w:szCs w:val="20"/>
          <w14:ligatures w14:val="none"/>
        </w:rPr>
        <w:t xml:space="preserve">Passend zum verstärkten Fokus auf Basel wird SPIEGLTEC auf dem renommierten Chemie- und Life Science-Event </w:t>
      </w:r>
      <w:r w:rsidRPr="00AF744D">
        <w:rPr>
          <w:rFonts w:ascii="Arial" w:eastAsia="Times New Roman" w:hAnsi="Arial" w:cs="Arial"/>
          <w:b/>
          <w:bCs/>
          <w:kern w:val="0"/>
          <w:sz w:val="20"/>
          <w:szCs w:val="20"/>
          <w14:ligatures w14:val="none"/>
        </w:rPr>
        <w:t>ILMAC Basel</w:t>
      </w:r>
      <w:r w:rsidRPr="00AF744D">
        <w:rPr>
          <w:rFonts w:ascii="Arial" w:eastAsia="Times New Roman" w:hAnsi="Arial" w:cs="Arial"/>
          <w:kern w:val="0"/>
          <w:sz w:val="20"/>
          <w:szCs w:val="20"/>
          <w14:ligatures w14:val="none"/>
        </w:rPr>
        <w:t xml:space="preserve">, vom </w:t>
      </w:r>
      <w:r w:rsidRPr="00AF744D">
        <w:rPr>
          <w:rFonts w:ascii="Arial" w:eastAsia="Times New Roman" w:hAnsi="Arial" w:cs="Arial"/>
          <w:b/>
          <w:bCs/>
          <w:kern w:val="0"/>
          <w:sz w:val="20"/>
          <w:szCs w:val="20"/>
          <w14:ligatures w14:val="none"/>
        </w:rPr>
        <w:t>16. bis 18. September</w:t>
      </w:r>
      <w:r w:rsidRPr="00AF744D">
        <w:rPr>
          <w:rFonts w:ascii="Arial" w:eastAsia="Times New Roman" w:hAnsi="Arial" w:cs="Arial"/>
          <w:kern w:val="0"/>
          <w:sz w:val="20"/>
          <w:szCs w:val="20"/>
          <w14:ligatures w14:val="none"/>
        </w:rPr>
        <w:t xml:space="preserve"> </w:t>
      </w:r>
      <w:r w:rsidRPr="00AF744D">
        <w:rPr>
          <w:rFonts w:ascii="Arial" w:eastAsia="Times New Roman" w:hAnsi="Arial" w:cs="Arial"/>
          <w:b/>
          <w:bCs/>
          <w:kern w:val="0"/>
          <w:sz w:val="20"/>
          <w:szCs w:val="20"/>
          <w14:ligatures w14:val="none"/>
        </w:rPr>
        <w:t>2025</w:t>
      </w:r>
      <w:r w:rsidRPr="00AF744D">
        <w:rPr>
          <w:rFonts w:ascii="Arial" w:eastAsia="Times New Roman" w:hAnsi="Arial" w:cs="Arial"/>
          <w:kern w:val="0"/>
          <w:sz w:val="20"/>
          <w:szCs w:val="20"/>
          <w14:ligatures w14:val="none"/>
        </w:rPr>
        <w:t xml:space="preserve">, vertreten sein. Das Team von SPIEGLTEC lädt daher Medienvertreter*innen, Partner*innen und Interessent*innen herzlich ein, sie in der </w:t>
      </w:r>
      <w:r w:rsidRPr="00AF744D">
        <w:rPr>
          <w:rFonts w:ascii="Arial" w:eastAsia="Times New Roman" w:hAnsi="Arial" w:cs="Arial"/>
          <w:b/>
          <w:bCs/>
          <w:kern w:val="0"/>
          <w:sz w:val="20"/>
          <w:szCs w:val="20"/>
          <w14:ligatures w14:val="none"/>
        </w:rPr>
        <w:t>Halle 1 am Stand C247</w:t>
      </w:r>
      <w:r w:rsidRPr="00AF744D">
        <w:rPr>
          <w:rFonts w:ascii="Arial" w:eastAsia="Times New Roman" w:hAnsi="Arial" w:cs="Arial"/>
          <w:kern w:val="0"/>
          <w:sz w:val="20"/>
          <w:szCs w:val="20"/>
          <w14:ligatures w14:val="none"/>
        </w:rPr>
        <w:t xml:space="preserve"> zu besuchen. Darüber hinaus freut sich das HR-Team auf den Austausch mit Besucher*innen im </w:t>
      </w:r>
      <w:r w:rsidRPr="00AF744D">
        <w:rPr>
          <w:rFonts w:ascii="Arial" w:eastAsia="Times New Roman" w:hAnsi="Arial" w:cs="Arial"/>
          <w:b/>
          <w:bCs/>
          <w:kern w:val="0"/>
          <w:sz w:val="20"/>
          <w:szCs w:val="20"/>
          <w14:ligatures w14:val="none"/>
        </w:rPr>
        <w:t>Job Connect Bereich</w:t>
      </w:r>
      <w:r w:rsidRPr="00AF744D">
        <w:rPr>
          <w:rFonts w:ascii="Arial" w:eastAsia="Times New Roman" w:hAnsi="Arial" w:cs="Arial"/>
          <w:kern w:val="0"/>
          <w:sz w:val="20"/>
          <w:szCs w:val="20"/>
          <w14:ligatures w14:val="none"/>
        </w:rPr>
        <w:t xml:space="preserve"> am Stand </w:t>
      </w:r>
      <w:r w:rsidRPr="00AF744D">
        <w:rPr>
          <w:rFonts w:ascii="Arial" w:eastAsia="Times New Roman" w:hAnsi="Arial" w:cs="Arial"/>
          <w:b/>
          <w:bCs/>
          <w:kern w:val="0"/>
          <w:sz w:val="20"/>
          <w:szCs w:val="20"/>
          <w14:ligatures w14:val="none"/>
        </w:rPr>
        <w:t>J01</w:t>
      </w:r>
      <w:r w:rsidRPr="00AF744D">
        <w:rPr>
          <w:rFonts w:ascii="Arial" w:eastAsia="Times New Roman" w:hAnsi="Arial" w:cs="Arial"/>
          <w:kern w:val="0"/>
          <w:sz w:val="20"/>
          <w:szCs w:val="20"/>
          <w14:ligatures w14:val="none"/>
        </w:rPr>
        <w:t xml:space="preserve">. Neben spannenden Insights zum Leistungsangebot und den innovativen Lösungen von SPIEGLTEC erwartet die Messeteilnehmer*innen im Hauptausstellungsbereich ein eigens für den Event gestalteter Stand mit einem großen Ikosaeder als optisches Highlight. Die geometrische Form, die sich auch im Unternehmenslogo wiederfindet, symbolisiert die interdisziplinäre Arbeitsweise von SPIEGLTEC, die netzwerkartig organisiert ist und damit Komplexität und Präzision miteinander verbindet. „Der </w:t>
      </w:r>
      <w:r w:rsidRPr="00AF744D">
        <w:rPr>
          <w:rFonts w:ascii="Arial" w:eastAsia="Times New Roman" w:hAnsi="Arial" w:cs="Arial"/>
          <w:kern w:val="0"/>
          <w:sz w:val="20"/>
          <w:szCs w:val="20"/>
          <w14:ligatures w14:val="none"/>
        </w:rPr>
        <w:lastRenderedPageBreak/>
        <w:t>Ikosaeder repräsentiert das Zusammenspiel unterschiedlicher Engineering-Disziplinen, die zur Bewältigung anspruchsvoller EPCMV-Projekte erforderlich sind. Dieser strategische Zugang ermöglicht es uns, die Vorhaben unserer Kund*innen in kürzester Time-to-Market und mit hoher Qualität zu realisieren“, hebt Christian Peintner abschließend hervor.</w:t>
      </w:r>
      <w:r w:rsidRPr="00AF744D">
        <w:rPr>
          <w:rFonts w:ascii="Arial" w:eastAsia="Times New Roman" w:hAnsi="Arial" w:cs="Arial"/>
          <w:kern w:val="0"/>
          <w:sz w:val="20"/>
          <w:szCs w:val="20"/>
          <w14:ligatures w14:val="none"/>
        </w:rPr>
        <w:br/>
      </w:r>
      <w:r w:rsidRPr="00AF744D">
        <w:rPr>
          <w:rFonts w:ascii="Arial" w:eastAsia="Times New Roman" w:hAnsi="Arial" w:cs="Arial"/>
          <w:kern w:val="0"/>
          <w:sz w:val="20"/>
          <w:szCs w:val="20"/>
          <w14:ligatures w14:val="none"/>
        </w:rPr>
        <w:br/>
      </w:r>
      <w:r w:rsidRPr="00AF744D">
        <w:rPr>
          <w:rFonts w:ascii="Arial" w:eastAsia="Times New Roman" w:hAnsi="Arial" w:cs="Arial"/>
          <w:b/>
          <w:bCs/>
          <w:kern w:val="0"/>
          <w:sz w:val="20"/>
          <w:szCs w:val="20"/>
          <w14:ligatures w14:val="none"/>
        </w:rPr>
        <w:t>SPIEGLTEC Basel</w:t>
      </w:r>
      <w:r w:rsidRPr="00AF744D">
        <w:rPr>
          <w:rFonts w:ascii="Arial" w:eastAsia="Times New Roman" w:hAnsi="Arial" w:cs="Arial"/>
          <w:b/>
          <w:bCs/>
          <w:kern w:val="0"/>
          <w:sz w:val="20"/>
          <w:szCs w:val="20"/>
          <w14:ligatures w14:val="none"/>
        </w:rPr>
        <w:br/>
      </w:r>
      <w:r w:rsidRPr="00AF744D">
        <w:rPr>
          <w:rFonts w:ascii="Arial" w:eastAsia="Times New Roman" w:hAnsi="Arial" w:cs="Arial"/>
          <w:kern w:val="0"/>
          <w:sz w:val="20"/>
          <w:szCs w:val="20"/>
          <w14:ligatures w14:val="none"/>
        </w:rPr>
        <w:t>Sandgrubenstrasse 44</w:t>
      </w:r>
      <w:r w:rsidRPr="00AF744D">
        <w:rPr>
          <w:rFonts w:ascii="Arial" w:eastAsia="Times New Roman" w:hAnsi="Arial" w:cs="Arial"/>
          <w:kern w:val="0"/>
          <w:sz w:val="20"/>
          <w:szCs w:val="20"/>
          <w14:ligatures w14:val="none"/>
        </w:rPr>
        <w:br/>
        <w:t>4058 Basel</w:t>
      </w:r>
      <w:r w:rsidRPr="00AF744D">
        <w:rPr>
          <w:rFonts w:ascii="Arial" w:eastAsia="Times New Roman" w:hAnsi="Arial" w:cs="Arial"/>
          <w:kern w:val="0"/>
          <w:sz w:val="20"/>
          <w:szCs w:val="20"/>
          <w14:ligatures w14:val="none"/>
        </w:rPr>
        <w:br/>
        <w:t>Schweiz</w:t>
      </w:r>
      <w:r w:rsidRPr="00AF744D">
        <w:rPr>
          <w:rFonts w:ascii="Arial" w:eastAsia="Times New Roman" w:hAnsi="Arial" w:cs="Arial"/>
          <w:b/>
          <w:bCs/>
          <w:kern w:val="0"/>
          <w:sz w:val="20"/>
          <w:szCs w:val="20"/>
          <w14:ligatures w14:val="none"/>
        </w:rPr>
        <w:br/>
      </w:r>
    </w:p>
    <w:p w14:paraId="17E5CC49" w14:textId="2B822A3D" w:rsidR="004B13CC" w:rsidRDefault="004B13CC" w:rsidP="00983BCE">
      <w:pPr>
        <w:spacing w:after="100" w:afterAutospacing="1" w:line="360" w:lineRule="auto"/>
        <w:rPr>
          <w:rFonts w:ascii="Arial" w:eastAsia="Times New Roman" w:hAnsi="Arial" w:cs="Arial"/>
          <w:kern w:val="0"/>
          <w:sz w:val="20"/>
          <w:szCs w:val="20"/>
          <w14:ligatures w14:val="none"/>
        </w:rPr>
      </w:pPr>
      <w:r w:rsidRPr="004B13CC">
        <w:rPr>
          <w:rFonts w:ascii="Arial" w:eastAsia="Times New Roman" w:hAnsi="Arial" w:cs="Arial"/>
          <w:b/>
          <w:bCs/>
          <w:kern w:val="0"/>
          <w:sz w:val="20"/>
          <w:szCs w:val="20"/>
          <w14:ligatures w14:val="none"/>
        </w:rPr>
        <w:t>Über SPIEGLTEC</w:t>
      </w:r>
      <w:r w:rsidRPr="004B13CC">
        <w:rPr>
          <w:rFonts w:ascii="Arial" w:eastAsia="Times New Roman" w:hAnsi="Arial" w:cs="Arial"/>
          <w:kern w:val="0"/>
          <w:sz w:val="20"/>
          <w:szCs w:val="20"/>
          <w14:ligatures w14:val="none"/>
        </w:rPr>
        <w:br/>
        <w:t xml:space="preserve">SPIEGLTEC setzt seit über 25 Jahren als Generalplaner komplexe technische Anlagenbauprojekte in den Branchen Pharma, Chemie und Life Science sowie bei der Erzeugung nachhaltiger Energie im deutschsprachigen Raum um. Das flach organisierte Team aus multidisziplinären Expert*innen deckt sämtliche Projektphasen und Aufgaben aus EPCMV-Verträgen ab, darunter die Planung, Beschaffung, Bauleitung und Validierung von Anlagen. Der Erfolg des eigentümergeführten Tiroler Unternehmens beruht maßgeblich auf dem Know-how und Engagement seiner </w:t>
      </w:r>
      <w:r w:rsidR="00BD676A">
        <w:rPr>
          <w:rFonts w:ascii="Arial" w:eastAsia="Times New Roman" w:hAnsi="Arial" w:cs="Arial"/>
          <w:kern w:val="0"/>
          <w:sz w:val="20"/>
          <w:szCs w:val="20"/>
          <w14:ligatures w14:val="none"/>
        </w:rPr>
        <w:t>350</w:t>
      </w:r>
      <w:r w:rsidRPr="004B13CC">
        <w:rPr>
          <w:rFonts w:ascii="Arial" w:eastAsia="Times New Roman" w:hAnsi="Arial" w:cs="Arial"/>
          <w:kern w:val="0"/>
          <w:sz w:val="20"/>
          <w:szCs w:val="20"/>
          <w14:ligatures w14:val="none"/>
        </w:rPr>
        <w:t xml:space="preserve"> Mitarbeiter*innen sowie einem gut etablierten Partnernetzwerk. Von insgesamt </w:t>
      </w:r>
      <w:r w:rsidR="00BD676A">
        <w:rPr>
          <w:rFonts w:ascii="Arial" w:eastAsia="Times New Roman" w:hAnsi="Arial" w:cs="Arial"/>
          <w:kern w:val="0"/>
          <w:sz w:val="20"/>
          <w:szCs w:val="20"/>
          <w14:ligatures w14:val="none"/>
        </w:rPr>
        <w:t>17</w:t>
      </w:r>
      <w:r w:rsidRPr="004B13CC">
        <w:rPr>
          <w:rFonts w:ascii="Arial" w:eastAsia="Times New Roman" w:hAnsi="Arial" w:cs="Arial"/>
          <w:kern w:val="0"/>
          <w:sz w:val="20"/>
          <w:szCs w:val="20"/>
          <w14:ligatures w14:val="none"/>
        </w:rPr>
        <w:t xml:space="preserve"> Standorten aus agiert SPIEGLTEC stets in Kundennähe und als Teil eines starken Netzwerks in Europa.</w:t>
      </w:r>
    </w:p>
    <w:p w14:paraId="614C6E32" w14:textId="77777777" w:rsidR="004B13CC" w:rsidRPr="004B13CC" w:rsidRDefault="004B13CC" w:rsidP="004B13CC">
      <w:pPr>
        <w:spacing w:after="100" w:afterAutospacing="1" w:line="360" w:lineRule="auto"/>
        <w:rPr>
          <w:rFonts w:ascii="Arial" w:eastAsia="Times New Roman" w:hAnsi="Arial" w:cs="Arial"/>
          <w:b/>
          <w:bCs/>
          <w:kern w:val="0"/>
          <w:sz w:val="20"/>
          <w:szCs w:val="20"/>
          <w14:ligatures w14:val="none"/>
        </w:rPr>
      </w:pPr>
      <w:r w:rsidRPr="004B13CC">
        <w:rPr>
          <w:rFonts w:ascii="Arial" w:eastAsia="Times New Roman" w:hAnsi="Arial" w:cs="Arial"/>
          <w:b/>
          <w:bCs/>
          <w:kern w:val="0"/>
          <w:sz w:val="20"/>
          <w:szCs w:val="20"/>
          <w14:ligatures w14:val="none"/>
        </w:rPr>
        <w:t>Kontakt</w:t>
      </w:r>
    </w:p>
    <w:p w14:paraId="4C2C708B" w14:textId="77777777" w:rsidR="004B13CC" w:rsidRPr="004B13CC" w:rsidRDefault="004B13CC" w:rsidP="004B13CC">
      <w:pPr>
        <w:spacing w:after="100" w:afterAutospacing="1" w:line="360" w:lineRule="auto"/>
        <w:rPr>
          <w:rFonts w:ascii="Arial" w:eastAsia="Times New Roman" w:hAnsi="Arial" w:cs="Arial"/>
          <w:kern w:val="0"/>
          <w:sz w:val="20"/>
          <w:szCs w:val="20"/>
          <w14:ligatures w14:val="none"/>
        </w:rPr>
      </w:pPr>
      <w:r w:rsidRPr="004B13CC">
        <w:rPr>
          <w:rFonts w:ascii="Arial" w:eastAsia="Times New Roman" w:hAnsi="Arial" w:cs="Arial"/>
          <w:b/>
          <w:bCs/>
          <w:kern w:val="0"/>
          <w:sz w:val="20"/>
          <w:szCs w:val="20"/>
          <w14:ligatures w14:val="none"/>
        </w:rPr>
        <w:t>SPIEGLTEC Pressestelle</w:t>
      </w:r>
      <w:r w:rsidRPr="004B13CC">
        <w:rPr>
          <w:rFonts w:ascii="Arial" w:eastAsia="Times New Roman" w:hAnsi="Arial" w:cs="Arial"/>
          <w:kern w:val="0"/>
          <w:sz w:val="20"/>
          <w:szCs w:val="20"/>
          <w14:ligatures w14:val="none"/>
        </w:rPr>
        <w:br/>
        <w:t>c/o ikp Wien</w:t>
      </w:r>
      <w:r w:rsidRPr="004B13CC">
        <w:rPr>
          <w:rFonts w:ascii="Arial" w:eastAsia="Times New Roman" w:hAnsi="Arial" w:cs="Arial"/>
          <w:kern w:val="0"/>
          <w:sz w:val="20"/>
          <w:szCs w:val="20"/>
          <w14:ligatures w14:val="none"/>
        </w:rPr>
        <w:br/>
        <w:t>Eva Fesel</w:t>
      </w:r>
      <w:r w:rsidRPr="004B13CC">
        <w:rPr>
          <w:rFonts w:ascii="Arial" w:eastAsia="Times New Roman" w:hAnsi="Arial" w:cs="Arial"/>
          <w:kern w:val="0"/>
          <w:sz w:val="20"/>
          <w:szCs w:val="20"/>
          <w14:ligatures w14:val="none"/>
        </w:rPr>
        <w:br/>
        <w:t>Kirchengasse 7/18, 1070 Wien</w:t>
      </w:r>
      <w:r w:rsidRPr="004B13CC">
        <w:rPr>
          <w:rFonts w:ascii="Arial" w:eastAsia="Times New Roman" w:hAnsi="Arial" w:cs="Arial"/>
          <w:kern w:val="0"/>
          <w:sz w:val="20"/>
          <w:szCs w:val="20"/>
          <w14:ligatures w14:val="none"/>
        </w:rPr>
        <w:br/>
        <w:t>Tel. +43 1 524 77 90-31</w:t>
      </w:r>
      <w:r w:rsidRPr="004B13CC">
        <w:rPr>
          <w:rFonts w:ascii="Arial" w:eastAsia="Times New Roman" w:hAnsi="Arial" w:cs="Arial"/>
          <w:kern w:val="0"/>
          <w:sz w:val="20"/>
          <w:szCs w:val="20"/>
          <w14:ligatures w14:val="none"/>
        </w:rPr>
        <w:br/>
        <w:t>E-Mail: </w:t>
      </w:r>
      <w:hyperlink r:id="rId9" w:history="1">
        <w:r w:rsidRPr="004B13CC">
          <w:rPr>
            <w:rStyle w:val="Hyperlink"/>
            <w:rFonts w:ascii="Arial" w:eastAsia="Times New Roman" w:hAnsi="Arial" w:cs="Arial"/>
            <w:kern w:val="0"/>
            <w:sz w:val="20"/>
            <w:szCs w:val="20"/>
            <w14:ligatures w14:val="none"/>
          </w:rPr>
          <w:t>spiegltec@ikp.at</w:t>
        </w:r>
      </w:hyperlink>
    </w:p>
    <w:p w14:paraId="19D8E4E6" w14:textId="77777777" w:rsidR="004B13CC" w:rsidRDefault="004B13CC" w:rsidP="00983BCE">
      <w:pPr>
        <w:spacing w:after="100" w:afterAutospacing="1" w:line="360" w:lineRule="auto"/>
        <w:rPr>
          <w:rFonts w:ascii="Arial" w:eastAsia="Times New Roman" w:hAnsi="Arial" w:cs="Arial"/>
          <w:kern w:val="0"/>
          <w:sz w:val="20"/>
          <w:szCs w:val="20"/>
          <w14:ligatures w14:val="none"/>
        </w:rPr>
      </w:pPr>
    </w:p>
    <w:p w14:paraId="279874A3" w14:textId="77777777" w:rsidR="009214C9" w:rsidRPr="00D843CF" w:rsidRDefault="009214C9" w:rsidP="008E079A">
      <w:pPr>
        <w:spacing w:before="100" w:beforeAutospacing="1" w:after="100" w:afterAutospacing="1" w:line="360" w:lineRule="auto"/>
        <w:rPr>
          <w:rFonts w:ascii="Arial" w:eastAsia="Times New Roman" w:hAnsi="Arial" w:cs="Arial"/>
          <w:kern w:val="0"/>
          <w:sz w:val="20"/>
          <w:szCs w:val="20"/>
          <w14:ligatures w14:val="none"/>
        </w:rPr>
      </w:pPr>
    </w:p>
    <w:sectPr w:rsidR="009214C9" w:rsidRPr="00D843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392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DC205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0A7FD9"/>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420714">
    <w:abstractNumId w:val="2"/>
  </w:num>
  <w:num w:numId="2" w16cid:durableId="305356870">
    <w:abstractNumId w:val="0"/>
  </w:num>
  <w:num w:numId="3" w16cid:durableId="193986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51"/>
    <w:rsid w:val="00022142"/>
    <w:rsid w:val="00057D1E"/>
    <w:rsid w:val="00092266"/>
    <w:rsid w:val="0010595A"/>
    <w:rsid w:val="001839F8"/>
    <w:rsid w:val="001A0BBD"/>
    <w:rsid w:val="001C159D"/>
    <w:rsid w:val="00244F6B"/>
    <w:rsid w:val="002F6750"/>
    <w:rsid w:val="003526DD"/>
    <w:rsid w:val="00371229"/>
    <w:rsid w:val="003962BA"/>
    <w:rsid w:val="00400AAB"/>
    <w:rsid w:val="0040661B"/>
    <w:rsid w:val="004218E6"/>
    <w:rsid w:val="00450051"/>
    <w:rsid w:val="00455227"/>
    <w:rsid w:val="00497B1F"/>
    <w:rsid w:val="004B13CC"/>
    <w:rsid w:val="004E347F"/>
    <w:rsid w:val="005119E2"/>
    <w:rsid w:val="0056716F"/>
    <w:rsid w:val="005C25E4"/>
    <w:rsid w:val="006D0814"/>
    <w:rsid w:val="006E2694"/>
    <w:rsid w:val="00714562"/>
    <w:rsid w:val="00723BE3"/>
    <w:rsid w:val="007655AA"/>
    <w:rsid w:val="007A7958"/>
    <w:rsid w:val="008837D7"/>
    <w:rsid w:val="00893424"/>
    <w:rsid w:val="008968DA"/>
    <w:rsid w:val="008C3C0E"/>
    <w:rsid w:val="008E079A"/>
    <w:rsid w:val="008E6CF6"/>
    <w:rsid w:val="008F486A"/>
    <w:rsid w:val="009146F7"/>
    <w:rsid w:val="009214C9"/>
    <w:rsid w:val="009507A1"/>
    <w:rsid w:val="00954A55"/>
    <w:rsid w:val="00983BCE"/>
    <w:rsid w:val="00A05442"/>
    <w:rsid w:val="00AA5C13"/>
    <w:rsid w:val="00AA7CCE"/>
    <w:rsid w:val="00AC4CE3"/>
    <w:rsid w:val="00AF12AB"/>
    <w:rsid w:val="00AF744D"/>
    <w:rsid w:val="00B111DC"/>
    <w:rsid w:val="00B66639"/>
    <w:rsid w:val="00B77A20"/>
    <w:rsid w:val="00BC408A"/>
    <w:rsid w:val="00BD676A"/>
    <w:rsid w:val="00BE5B27"/>
    <w:rsid w:val="00C04A21"/>
    <w:rsid w:val="00D219D8"/>
    <w:rsid w:val="00D31F82"/>
    <w:rsid w:val="00D843CF"/>
    <w:rsid w:val="00E05F82"/>
    <w:rsid w:val="00E4696C"/>
    <w:rsid w:val="00F017C2"/>
    <w:rsid w:val="00FD17F5"/>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3ED4"/>
  <w15:chartTrackingRefBased/>
  <w15:docId w15:val="{1EC02145-296C-3946-A16E-D6E70BE1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0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50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00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00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00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00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00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00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00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00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500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00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00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00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00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00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00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0051"/>
    <w:rPr>
      <w:rFonts w:eastAsiaTheme="majorEastAsia" w:cstheme="majorBidi"/>
      <w:color w:val="272727" w:themeColor="text1" w:themeTint="D8"/>
    </w:rPr>
  </w:style>
  <w:style w:type="paragraph" w:styleId="Titel">
    <w:name w:val="Title"/>
    <w:basedOn w:val="Standard"/>
    <w:next w:val="Standard"/>
    <w:link w:val="TitelZchn"/>
    <w:uiPriority w:val="10"/>
    <w:qFormat/>
    <w:rsid w:val="00450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00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005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00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00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0051"/>
    <w:rPr>
      <w:i/>
      <w:iCs/>
      <w:color w:val="404040" w:themeColor="text1" w:themeTint="BF"/>
    </w:rPr>
  </w:style>
  <w:style w:type="paragraph" w:styleId="Listenabsatz">
    <w:name w:val="List Paragraph"/>
    <w:basedOn w:val="Standard"/>
    <w:uiPriority w:val="34"/>
    <w:qFormat/>
    <w:rsid w:val="00450051"/>
    <w:pPr>
      <w:ind w:left="720"/>
      <w:contextualSpacing/>
    </w:pPr>
  </w:style>
  <w:style w:type="character" w:styleId="IntensiveHervorhebung">
    <w:name w:val="Intense Emphasis"/>
    <w:basedOn w:val="Absatz-Standardschriftart"/>
    <w:uiPriority w:val="21"/>
    <w:qFormat/>
    <w:rsid w:val="00450051"/>
    <w:rPr>
      <w:i/>
      <w:iCs/>
      <w:color w:val="0F4761" w:themeColor="accent1" w:themeShade="BF"/>
    </w:rPr>
  </w:style>
  <w:style w:type="paragraph" w:styleId="IntensivesZitat">
    <w:name w:val="Intense Quote"/>
    <w:basedOn w:val="Standard"/>
    <w:next w:val="Standard"/>
    <w:link w:val="IntensivesZitatZchn"/>
    <w:uiPriority w:val="30"/>
    <w:qFormat/>
    <w:rsid w:val="00450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0051"/>
    <w:rPr>
      <w:i/>
      <w:iCs/>
      <w:color w:val="0F4761" w:themeColor="accent1" w:themeShade="BF"/>
    </w:rPr>
  </w:style>
  <w:style w:type="character" w:styleId="IntensiverVerweis">
    <w:name w:val="Intense Reference"/>
    <w:basedOn w:val="Absatz-Standardschriftart"/>
    <w:uiPriority w:val="32"/>
    <w:qFormat/>
    <w:rsid w:val="00450051"/>
    <w:rPr>
      <w:b/>
      <w:bCs/>
      <w:smallCaps/>
      <w:color w:val="0F4761" w:themeColor="accent1" w:themeShade="BF"/>
      <w:spacing w:val="5"/>
    </w:rPr>
  </w:style>
  <w:style w:type="paragraph" w:styleId="StandardWeb">
    <w:name w:val="Normal (Web)"/>
    <w:basedOn w:val="Standard"/>
    <w:uiPriority w:val="99"/>
    <w:semiHidden/>
    <w:unhideWhenUsed/>
    <w:rsid w:val="004500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ett">
    <w:name w:val="Strong"/>
    <w:basedOn w:val="Absatz-Standardschriftart"/>
    <w:uiPriority w:val="22"/>
    <w:qFormat/>
    <w:rsid w:val="00450051"/>
    <w:rPr>
      <w:b/>
      <w:bCs/>
    </w:rPr>
  </w:style>
  <w:style w:type="paragraph" w:styleId="berarbeitung">
    <w:name w:val="Revision"/>
    <w:hidden/>
    <w:uiPriority w:val="99"/>
    <w:semiHidden/>
    <w:rsid w:val="00B111DC"/>
    <w:pPr>
      <w:spacing w:after="0" w:line="240" w:lineRule="auto"/>
    </w:pPr>
  </w:style>
  <w:style w:type="character" w:styleId="Kommentarzeichen">
    <w:name w:val="annotation reference"/>
    <w:basedOn w:val="Absatz-Standardschriftart"/>
    <w:uiPriority w:val="99"/>
    <w:semiHidden/>
    <w:unhideWhenUsed/>
    <w:rsid w:val="008968DA"/>
    <w:rPr>
      <w:sz w:val="16"/>
      <w:szCs w:val="16"/>
    </w:rPr>
  </w:style>
  <w:style w:type="paragraph" w:styleId="Kommentartext">
    <w:name w:val="annotation text"/>
    <w:basedOn w:val="Standard"/>
    <w:link w:val="KommentartextZchn"/>
    <w:uiPriority w:val="99"/>
    <w:unhideWhenUsed/>
    <w:rsid w:val="008968DA"/>
    <w:pPr>
      <w:spacing w:line="240" w:lineRule="auto"/>
    </w:pPr>
    <w:rPr>
      <w:sz w:val="20"/>
      <w:szCs w:val="20"/>
    </w:rPr>
  </w:style>
  <w:style w:type="character" w:customStyle="1" w:styleId="KommentartextZchn">
    <w:name w:val="Kommentartext Zchn"/>
    <w:basedOn w:val="Absatz-Standardschriftart"/>
    <w:link w:val="Kommentartext"/>
    <w:uiPriority w:val="99"/>
    <w:rsid w:val="008968DA"/>
    <w:rPr>
      <w:sz w:val="20"/>
      <w:szCs w:val="20"/>
    </w:rPr>
  </w:style>
  <w:style w:type="paragraph" w:styleId="Kommentarthema">
    <w:name w:val="annotation subject"/>
    <w:basedOn w:val="Kommentartext"/>
    <w:next w:val="Kommentartext"/>
    <w:link w:val="KommentarthemaZchn"/>
    <w:uiPriority w:val="99"/>
    <w:semiHidden/>
    <w:unhideWhenUsed/>
    <w:rsid w:val="008968DA"/>
    <w:rPr>
      <w:b/>
      <w:bCs/>
    </w:rPr>
  </w:style>
  <w:style w:type="character" w:customStyle="1" w:styleId="KommentarthemaZchn">
    <w:name w:val="Kommentarthema Zchn"/>
    <w:basedOn w:val="KommentartextZchn"/>
    <w:link w:val="Kommentarthema"/>
    <w:uiPriority w:val="99"/>
    <w:semiHidden/>
    <w:rsid w:val="008968DA"/>
    <w:rPr>
      <w:b/>
      <w:bCs/>
      <w:sz w:val="20"/>
      <w:szCs w:val="20"/>
    </w:rPr>
  </w:style>
  <w:style w:type="character" w:styleId="Hyperlink">
    <w:name w:val="Hyperlink"/>
    <w:basedOn w:val="Absatz-Standardschriftart"/>
    <w:uiPriority w:val="99"/>
    <w:unhideWhenUsed/>
    <w:rsid w:val="004B13CC"/>
    <w:rPr>
      <w:color w:val="467886" w:themeColor="hyperlink"/>
      <w:u w:val="single"/>
    </w:rPr>
  </w:style>
  <w:style w:type="character" w:styleId="NichtaufgelsteErwhnung">
    <w:name w:val="Unresolved Mention"/>
    <w:basedOn w:val="Absatz-Standardschriftart"/>
    <w:uiPriority w:val="99"/>
    <w:semiHidden/>
    <w:unhideWhenUsed/>
    <w:rsid w:val="004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0713">
      <w:bodyDiv w:val="1"/>
      <w:marLeft w:val="0"/>
      <w:marRight w:val="0"/>
      <w:marTop w:val="0"/>
      <w:marBottom w:val="0"/>
      <w:divBdr>
        <w:top w:val="none" w:sz="0" w:space="0" w:color="auto"/>
        <w:left w:val="none" w:sz="0" w:space="0" w:color="auto"/>
        <w:bottom w:val="none" w:sz="0" w:space="0" w:color="auto"/>
        <w:right w:val="none" w:sz="0" w:space="0" w:color="auto"/>
      </w:divBdr>
    </w:div>
    <w:div w:id="256603466">
      <w:bodyDiv w:val="1"/>
      <w:marLeft w:val="0"/>
      <w:marRight w:val="0"/>
      <w:marTop w:val="0"/>
      <w:marBottom w:val="0"/>
      <w:divBdr>
        <w:top w:val="none" w:sz="0" w:space="0" w:color="auto"/>
        <w:left w:val="none" w:sz="0" w:space="0" w:color="auto"/>
        <w:bottom w:val="none" w:sz="0" w:space="0" w:color="auto"/>
        <w:right w:val="none" w:sz="0" w:space="0" w:color="auto"/>
      </w:divBdr>
    </w:div>
    <w:div w:id="575895057">
      <w:bodyDiv w:val="1"/>
      <w:marLeft w:val="0"/>
      <w:marRight w:val="0"/>
      <w:marTop w:val="0"/>
      <w:marBottom w:val="0"/>
      <w:divBdr>
        <w:top w:val="none" w:sz="0" w:space="0" w:color="auto"/>
        <w:left w:val="none" w:sz="0" w:space="0" w:color="auto"/>
        <w:bottom w:val="none" w:sz="0" w:space="0" w:color="auto"/>
        <w:right w:val="none" w:sz="0" w:space="0" w:color="auto"/>
      </w:divBdr>
    </w:div>
    <w:div w:id="823397438">
      <w:bodyDiv w:val="1"/>
      <w:marLeft w:val="0"/>
      <w:marRight w:val="0"/>
      <w:marTop w:val="0"/>
      <w:marBottom w:val="0"/>
      <w:divBdr>
        <w:top w:val="none" w:sz="0" w:space="0" w:color="auto"/>
        <w:left w:val="none" w:sz="0" w:space="0" w:color="auto"/>
        <w:bottom w:val="none" w:sz="0" w:space="0" w:color="auto"/>
        <w:right w:val="none" w:sz="0" w:space="0" w:color="auto"/>
      </w:divBdr>
    </w:div>
    <w:div w:id="18627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piegltec@ikp.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F38C286277B743945201323088F5B6" ma:contentTypeVersion="20" ma:contentTypeDescription="Ein neues Dokument erstellen." ma:contentTypeScope="" ma:versionID="f8730ebd2e44504a0f0e615e4ae8248d">
  <xsd:schema xmlns:xsd="http://www.w3.org/2001/XMLSchema" xmlns:xs="http://www.w3.org/2001/XMLSchema" xmlns:p="http://schemas.microsoft.com/office/2006/metadata/properties" xmlns:ns2="321f019e-1672-4ab8-82f9-e6c0cca17d3d" xmlns:ns3="6b85050f-0134-4ebf-8e13-1690a8723bbf" xmlns:ns4="90ca4822-4639-4b6d-a714-55d8e407607b" targetNamespace="http://schemas.microsoft.com/office/2006/metadata/properties" ma:root="true" ma:fieldsID="0fda41b80bdb767782a78a97f19a2a03" ns2:_="" ns3:_="" ns4:_="">
    <xsd:import namespace="321f019e-1672-4ab8-82f9-e6c0cca17d3d"/>
    <xsd:import namespace="6b85050f-0134-4ebf-8e13-1690a8723bbf"/>
    <xsd:import namespace="90ca4822-4639-4b6d-a714-55d8e4076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Zahl"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019e-1672-4ab8-82f9-e6c0cca17d3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5050f-0134-4ebf-8e13-1690a872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19281cb-2b58-4876-a9f4-9c79a58356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Zahl" ma:index="25" nillable="true" ma:displayName="Bewertung" ma:format="Dropdown" ma:internalName="Zahl" ma:percentage="FALSE">
      <xsd:simpleType>
        <xsd:restriction base="dms:Number">
          <xsd:maxInclusive value="5"/>
          <xsd:minInclusive value="1"/>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a4822-4639-4b6d-a714-55d8e40760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bbcd197-e63a-4798-a99f-4d8927d40445}" ma:internalName="TaxCatchAll" ma:showField="CatchAllData" ma:web="90ca4822-4639-4b6d-a714-55d8e4076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85050f-0134-4ebf-8e13-1690a8723bbf">
      <Terms xmlns="http://schemas.microsoft.com/office/infopath/2007/PartnerControls"/>
    </lcf76f155ced4ddcb4097134ff3c332f>
    <Zahl xmlns="6b85050f-0134-4ebf-8e13-1690a8723bbf" xsi:nil="true"/>
    <TaxCatchAll xmlns="90ca4822-4639-4b6d-a714-55d8e40760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9E6E4-FAEC-4A17-A79D-1617E64B3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019e-1672-4ab8-82f9-e6c0cca17d3d"/>
    <ds:schemaRef ds:uri="6b85050f-0134-4ebf-8e13-1690a8723bbf"/>
    <ds:schemaRef ds:uri="90ca4822-4639-4b6d-a714-55d8e407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B6361-5423-4566-A29E-1B14C8EA4716}">
  <ds:schemaRefs>
    <ds:schemaRef ds:uri="http://schemas.openxmlformats.org/officeDocument/2006/bibliography"/>
  </ds:schemaRefs>
</ds:datastoreItem>
</file>

<file path=customXml/itemProps3.xml><?xml version="1.0" encoding="utf-8"?>
<ds:datastoreItem xmlns:ds="http://schemas.openxmlformats.org/officeDocument/2006/customXml" ds:itemID="{1D7CA795-26AA-4A54-AB1B-F56BFFB9340C}">
  <ds:schemaRefs>
    <ds:schemaRef ds:uri="http://schemas.microsoft.com/office/2006/metadata/properties"/>
    <ds:schemaRef ds:uri="http://schemas.microsoft.com/office/infopath/2007/PartnerControls"/>
    <ds:schemaRef ds:uri="6b85050f-0134-4ebf-8e13-1690a8723bbf"/>
    <ds:schemaRef ds:uri="90ca4822-4639-4b6d-a714-55d8e407607b"/>
  </ds:schemaRefs>
</ds:datastoreItem>
</file>

<file path=customXml/itemProps4.xml><?xml version="1.0" encoding="utf-8"?>
<ds:datastoreItem xmlns:ds="http://schemas.openxmlformats.org/officeDocument/2006/customXml" ds:itemID="{26DCA8B7-D3DD-472C-AD93-5311D7623E1A}">
  <ds:schemaRefs>
    <ds:schemaRef ds:uri="http://schemas.microsoft.com/sharepoint/v3/contenttype/forms"/>
  </ds:schemaRefs>
</ds:datastoreItem>
</file>

<file path=docMetadata/LabelInfo.xml><?xml version="1.0" encoding="utf-8"?>
<clbl:labelList xmlns:clbl="http://schemas.microsoft.com/office/2020/mipLabelMetadata">
  <clbl:label id="{86d503f4-b991-4789-96d2-2992751cbd97}" enabled="0" method="" siteId="{86d503f4-b991-4789-96d2-2992751cbd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3954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Fesel</dc:creator>
  <cp:keywords/>
  <dc:description/>
  <cp:lastModifiedBy>Jennifer Webersdorfer</cp:lastModifiedBy>
  <cp:revision>5</cp:revision>
  <dcterms:created xsi:type="dcterms:W3CDTF">2025-09-04T09:05:00Z</dcterms:created>
  <dcterms:modified xsi:type="dcterms:W3CDTF">2025-09-11T08:43:00Z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0x01010028F38C286277B743945201323088F5B6</vt:lpwstr>
  </property>
  <property fmtid="{D5CDD505-2E9C-101B-9397-08002B2CF9AE}" pid="3" name="MediaServiceImageTags">
    <vt:lpwstr/>
  </property>
</Properties>
</file>